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7C8F" w14:textId="77777777" w:rsidR="00C07FD0" w:rsidRPr="009C345B" w:rsidRDefault="00B22753" w:rsidP="00C07FD0">
      <w:pPr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>Sélection bibliographique,</w:t>
      </w:r>
      <w:r w:rsidR="009C345B" w:rsidRPr="009C345B">
        <w:rPr>
          <w:rFonts w:ascii="Times New Roman" w:hAnsi="Times New Roman" w:cs="Times New Roman"/>
          <w:u w:val="single"/>
          <w:lang w:val="fr-FR"/>
        </w:rPr>
        <w:t xml:space="preserve"> intervention</w:t>
      </w:r>
      <w:r w:rsidR="00C07FD0" w:rsidRPr="009C345B">
        <w:rPr>
          <w:rFonts w:ascii="Times New Roman" w:hAnsi="Times New Roman" w:cs="Times New Roman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u w:val="single"/>
          <w:lang w:val="fr-FR"/>
        </w:rPr>
        <w:t>« </w:t>
      </w:r>
      <w:r w:rsidR="009C345B" w:rsidRPr="009C345B">
        <w:rPr>
          <w:rFonts w:ascii="Times New Roman" w:hAnsi="Times New Roman" w:cs="Times New Roman"/>
          <w:u w:val="single"/>
          <w:lang w:val="fr-FR"/>
        </w:rPr>
        <w:t xml:space="preserve">Le Caire : </w:t>
      </w:r>
      <w:r w:rsidR="00C07FD0" w:rsidRPr="009C345B">
        <w:rPr>
          <w:rFonts w:ascii="Times New Roman" w:hAnsi="Times New Roman" w:cs="Times New Roman"/>
          <w:u w:val="single"/>
          <w:lang w:val="fr-FR"/>
        </w:rPr>
        <w:t>rue sonore</w:t>
      </w:r>
      <w:r>
        <w:rPr>
          <w:rFonts w:ascii="Times New Roman" w:hAnsi="Times New Roman" w:cs="Times New Roman"/>
          <w:u w:val="single"/>
          <w:lang w:val="fr-FR"/>
        </w:rPr>
        <w:t> »</w:t>
      </w:r>
      <w:r w:rsidR="009C345B" w:rsidRPr="009C345B">
        <w:rPr>
          <w:rFonts w:ascii="Times New Roman" w:hAnsi="Times New Roman" w:cs="Times New Roman"/>
          <w:u w:val="single"/>
          <w:lang w:val="fr-FR"/>
        </w:rPr>
        <w:t>. 5 mars 2024</w:t>
      </w:r>
    </w:p>
    <w:p w14:paraId="2045573D" w14:textId="77777777" w:rsidR="00C07FD0" w:rsidRDefault="00C07FD0" w:rsidP="00C07FD0">
      <w:pPr>
        <w:rPr>
          <w:lang w:val="fr-FR"/>
        </w:rPr>
      </w:pPr>
    </w:p>
    <w:p w14:paraId="1F30781C" w14:textId="77777777" w:rsidR="001E35B1" w:rsidRDefault="001E35B1" w:rsidP="00C07FD0">
      <w:pPr>
        <w:rPr>
          <w:lang w:val="fr-FR"/>
        </w:rPr>
      </w:pPr>
    </w:p>
    <w:p w14:paraId="217C7F73" w14:textId="77777777" w:rsidR="001E35B1" w:rsidRPr="00FB6973" w:rsidRDefault="001E35B1" w:rsidP="001E35B1">
      <w:pPr>
        <w:pStyle w:val="NormalWeb"/>
        <w:spacing w:before="0" w:beforeAutospacing="0" w:after="0" w:afterAutospacing="0"/>
        <w:jc w:val="both"/>
        <w:rPr>
          <w:iCs/>
        </w:rPr>
      </w:pPr>
      <w:r w:rsidRPr="00FB6973">
        <w:rPr>
          <w:iCs/>
        </w:rPr>
        <w:t xml:space="preserve">Amphoux, Pascal, Le Guern Philippe, 2017, </w:t>
      </w:r>
      <w:r w:rsidRPr="00FB6973">
        <w:rPr>
          <w:color w:val="211C1E"/>
        </w:rPr>
        <w:t xml:space="preserve">« </w:t>
      </w:r>
      <w:r w:rsidRPr="00FB6973">
        <w:rPr>
          <w:iCs/>
        </w:rPr>
        <w:t xml:space="preserve">Le temps des pionniers : Jean-François Augoyard et le Cresson </w:t>
      </w:r>
      <w:r w:rsidRPr="00FB6973">
        <w:rPr>
          <w:color w:val="211C1E"/>
        </w:rPr>
        <w:t>»</w:t>
      </w:r>
      <w:r w:rsidRPr="00FB6973">
        <w:rPr>
          <w:iCs/>
        </w:rPr>
        <w:t xml:space="preserve">, </w:t>
      </w:r>
      <w:r w:rsidRPr="00FB6973">
        <w:rPr>
          <w:i/>
        </w:rPr>
        <w:t>Politiques de communication,</w:t>
      </w:r>
      <w:r w:rsidRPr="00FB6973">
        <w:rPr>
          <w:iCs/>
        </w:rPr>
        <w:t xml:space="preserve"> </w:t>
      </w:r>
      <w:r w:rsidRPr="00FB6973">
        <w:rPr>
          <w:i/>
        </w:rPr>
        <w:t>Sound Studies. À l’écoute du social</w:t>
      </w:r>
      <w:r w:rsidRPr="00FB6973">
        <w:rPr>
          <w:iCs/>
        </w:rPr>
        <w:t xml:space="preserve">, Hors Série 1, pp.31-44. </w:t>
      </w:r>
      <w:hyperlink r:id="rId4" w:history="1">
        <w:r w:rsidRPr="00FB6973">
          <w:rPr>
            <w:rStyle w:val="Hyperlien"/>
            <w:iCs/>
          </w:rPr>
          <w:t>https://hal.science/hal-01691035</w:t>
        </w:r>
      </w:hyperlink>
    </w:p>
    <w:p w14:paraId="403217DF" w14:textId="77777777" w:rsidR="001E35B1" w:rsidRDefault="001E35B1" w:rsidP="001E35B1">
      <w:pPr>
        <w:pStyle w:val="NormalWeb"/>
        <w:spacing w:before="0" w:beforeAutospacing="0" w:after="0" w:afterAutospacing="0"/>
        <w:jc w:val="both"/>
        <w:rPr>
          <w:iCs/>
        </w:rPr>
      </w:pPr>
    </w:p>
    <w:p w14:paraId="5CCAAF96" w14:textId="77777777" w:rsidR="001E35B1" w:rsidRPr="00FB6973" w:rsidRDefault="001E35B1" w:rsidP="001E35B1">
      <w:pPr>
        <w:pStyle w:val="NormalWeb"/>
        <w:spacing w:before="0" w:beforeAutospacing="0" w:after="0" w:afterAutospacing="0"/>
        <w:jc w:val="both"/>
        <w:rPr>
          <w:iCs/>
        </w:rPr>
      </w:pPr>
      <w:r w:rsidRPr="00FB6973">
        <w:rPr>
          <w:iCs/>
        </w:rPr>
        <w:t xml:space="preserve">Augoyard, Jean-François, 2003, « Une sociabilité à entendre », </w:t>
      </w:r>
      <w:r w:rsidRPr="00FB6973">
        <w:rPr>
          <w:i/>
        </w:rPr>
        <w:t>Espaces et sociétés, Ambiances et espaces sonores</w:t>
      </w:r>
      <w:r w:rsidRPr="00FB6973">
        <w:rPr>
          <w:iCs/>
        </w:rPr>
        <w:t>, n° 115, p. 25-42.</w:t>
      </w:r>
    </w:p>
    <w:p w14:paraId="66BEE4B5" w14:textId="77777777" w:rsidR="001E35B1" w:rsidRDefault="001E35B1" w:rsidP="00C07FD0">
      <w:pPr>
        <w:rPr>
          <w:lang w:val="fr-FR"/>
        </w:rPr>
      </w:pPr>
    </w:p>
    <w:p w14:paraId="4458DE14" w14:textId="77777777" w:rsidR="00C86D10" w:rsidRDefault="00C86D10" w:rsidP="00C86D10">
      <w:pPr>
        <w:pStyle w:val="NormalWeb"/>
        <w:spacing w:before="0" w:beforeAutospacing="0" w:after="0" w:afterAutospacing="0"/>
        <w:jc w:val="both"/>
        <w:rPr>
          <w:rStyle w:val="Hyperlien"/>
          <w:rFonts w:eastAsiaTheme="majorEastAsia"/>
          <w:lang w:val="en-US"/>
        </w:rPr>
      </w:pPr>
      <w:r w:rsidRPr="00FC2ABD">
        <w:rPr>
          <w:iCs/>
          <w:lang w:val="en-US"/>
        </w:rPr>
        <w:t xml:space="preserve">Battesti, Vincent et Puig, Nicolas, 2016, </w:t>
      </w:r>
      <w:r w:rsidRPr="00FC2ABD">
        <w:rPr>
          <w:lang w:val="en-US"/>
        </w:rPr>
        <w:t xml:space="preserve">“The sound of society”: a Method for Investigating Sound Perception in Cairo, </w:t>
      </w:r>
      <w:r w:rsidRPr="00FC2ABD">
        <w:rPr>
          <w:i/>
          <w:lang w:val="en-US"/>
        </w:rPr>
        <w:t>The senses and society</w:t>
      </w:r>
      <w:r w:rsidRPr="00FC2ABD">
        <w:rPr>
          <w:lang w:val="en-US"/>
        </w:rPr>
        <w:t xml:space="preserve">, n° 11, p. 298-319. </w:t>
      </w:r>
      <w:hyperlink r:id="rId5" w:history="1">
        <w:r w:rsidRPr="00FC2ABD">
          <w:rPr>
            <w:rStyle w:val="Hyperlien"/>
            <w:rFonts w:eastAsiaTheme="majorEastAsia"/>
            <w:lang w:val="en-US"/>
          </w:rPr>
          <w:t>https://hal.archives-ouvertes.fr/hal-01380972</w:t>
        </w:r>
      </w:hyperlink>
    </w:p>
    <w:p w14:paraId="204C7571" w14:textId="77777777" w:rsidR="006601BF" w:rsidRPr="00B97E45" w:rsidRDefault="006601BF" w:rsidP="00C86D10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14:paraId="3042312A" w14:textId="77777777" w:rsidR="00C86D10" w:rsidRPr="00B97E45" w:rsidRDefault="00C86D10" w:rsidP="00C86D10">
      <w:pPr>
        <w:pStyle w:val="D"/>
        <w:tabs>
          <w:tab w:val="left" w:pos="180"/>
          <w:tab w:val="left" w:pos="320"/>
          <w:tab w:val="left" w:pos="3980"/>
          <w:tab w:val="left" w:pos="7920"/>
        </w:tabs>
        <w:spacing w:line="240" w:lineRule="auto"/>
        <w:jc w:val="both"/>
        <w:outlineLvl w:val="0"/>
        <w:rPr>
          <w:rFonts w:ascii="Times New Roman" w:hAnsi="Times New Roman"/>
          <w:color w:val="0000FF"/>
          <w:u w:val="single"/>
        </w:rPr>
      </w:pPr>
      <w:r w:rsidRPr="005463D6">
        <w:rPr>
          <w:rFonts w:ascii="Times New Roman" w:hAnsi="Times New Roman"/>
        </w:rPr>
        <w:t xml:space="preserve">Battesti, Vincent et Puig, Nicolas, 2020, “Towards a sonic ecology of urban life: ethnography of sound perception in Cairo”, </w:t>
      </w:r>
      <w:r w:rsidRPr="005463D6">
        <w:rPr>
          <w:rFonts w:ascii="Times New Roman" w:hAnsi="Times New Roman"/>
          <w:i/>
          <w:iCs/>
        </w:rPr>
        <w:t>The Senses and Society</w:t>
      </w:r>
      <w:r w:rsidRPr="005463D6">
        <w:rPr>
          <w:rFonts w:ascii="Times New Roman" w:hAnsi="Times New Roman"/>
        </w:rPr>
        <w:t xml:space="preserve">, 15:2, 170-191. </w:t>
      </w:r>
      <w:hyperlink r:id="rId6" w:history="1">
        <w:r w:rsidRPr="00FC2ABD">
          <w:rPr>
            <w:rStyle w:val="Hyperlien"/>
            <w:rFonts w:ascii="Times New Roman" w:eastAsiaTheme="majorEastAsia" w:hAnsi="Times New Roman"/>
          </w:rPr>
          <w:t>https://hal.archives-ouvertes.fr/hal-02890453</w:t>
        </w:r>
      </w:hyperlink>
    </w:p>
    <w:p w14:paraId="7664EC2D" w14:textId="77777777" w:rsidR="00C86D10" w:rsidRDefault="00C86D10" w:rsidP="00C07FD0">
      <w:pPr>
        <w:rPr>
          <w:lang w:val="fr-FR"/>
        </w:rPr>
      </w:pPr>
    </w:p>
    <w:p w14:paraId="18C564F9" w14:textId="77777777" w:rsidR="00C07FD0" w:rsidRDefault="00C07FD0" w:rsidP="00C07FD0">
      <w:pPr>
        <w:jc w:val="both"/>
        <w:rPr>
          <w:rFonts w:ascii="Times New Roman" w:hAnsi="Times New Roman" w:cs="Times New Roman"/>
        </w:rPr>
      </w:pPr>
      <w:r w:rsidRPr="00B97E45">
        <w:rPr>
          <w:rFonts w:ascii="Times New Roman" w:hAnsi="Times New Roman" w:cs="Times New Roman"/>
          <w:lang w:val="fr-FR"/>
        </w:rPr>
        <w:t xml:space="preserve">Fabian, Johannes, 1983, </w:t>
      </w:r>
      <w:r w:rsidRPr="00B97E45">
        <w:rPr>
          <w:rFonts w:ascii="Times New Roman" w:hAnsi="Times New Roman" w:cs="Times New Roman"/>
          <w:i/>
          <w:lang w:val="fr-FR"/>
        </w:rPr>
        <w:t xml:space="preserve">Times and the Other. </w:t>
      </w:r>
      <w:r w:rsidRPr="00FC2ABD">
        <w:rPr>
          <w:rFonts w:ascii="Times New Roman" w:hAnsi="Times New Roman" w:cs="Times New Roman"/>
          <w:i/>
        </w:rPr>
        <w:t>How Anthropology makes its Object</w:t>
      </w:r>
      <w:r w:rsidRPr="00FC2ABD">
        <w:rPr>
          <w:rFonts w:ascii="Times New Roman" w:hAnsi="Times New Roman" w:cs="Times New Roman"/>
        </w:rPr>
        <w:t>, New York, Columbia University Press, 205 p.</w:t>
      </w:r>
    </w:p>
    <w:p w14:paraId="67BF6A37" w14:textId="77777777" w:rsidR="00C07FD0" w:rsidRPr="00FC2ABD" w:rsidRDefault="00C07FD0" w:rsidP="00C07FD0">
      <w:pPr>
        <w:jc w:val="both"/>
        <w:rPr>
          <w:rFonts w:ascii="Times New Roman" w:hAnsi="Times New Roman" w:cs="Times New Roman"/>
        </w:rPr>
      </w:pPr>
    </w:p>
    <w:p w14:paraId="355A9DF1" w14:textId="77777777" w:rsidR="00C07FD0" w:rsidRDefault="00C07FD0" w:rsidP="00C07FD0">
      <w:pPr>
        <w:jc w:val="both"/>
        <w:rPr>
          <w:rFonts w:ascii="Times New Roman" w:hAnsi="Times New Roman" w:cs="Times New Roman"/>
        </w:rPr>
      </w:pPr>
      <w:r w:rsidRPr="00553EA8">
        <w:rPr>
          <w:rFonts w:ascii="Times New Roman" w:hAnsi="Times New Roman" w:cs="Times New Roman"/>
        </w:rPr>
        <w:t>Fahmy</w:t>
      </w:r>
      <w:r>
        <w:rPr>
          <w:rFonts w:ascii="Times New Roman" w:hAnsi="Times New Roman" w:cs="Times New Roman"/>
        </w:rPr>
        <w:t>, Ziad, 2020,</w:t>
      </w:r>
      <w:r w:rsidRPr="005463D6">
        <w:rPr>
          <w:rFonts w:ascii="Times New Roman" w:hAnsi="Times New Roman" w:cs="Times New Roman"/>
          <w:i/>
          <w:iCs/>
          <w:lang w:val="fr-FR"/>
        </w:rPr>
        <w:t xml:space="preserve"> Street Sounds. </w:t>
      </w:r>
      <w:r w:rsidRPr="00553EA8">
        <w:rPr>
          <w:rFonts w:ascii="Times New Roman" w:hAnsi="Times New Roman" w:cs="Times New Roman"/>
          <w:i/>
          <w:iCs/>
        </w:rPr>
        <w:t>Listening To Every</w:t>
      </w:r>
      <w:r>
        <w:rPr>
          <w:rFonts w:ascii="Times New Roman" w:hAnsi="Times New Roman" w:cs="Times New Roman"/>
          <w:i/>
          <w:iCs/>
        </w:rPr>
        <w:t>day</w:t>
      </w:r>
      <w:r w:rsidRPr="00553EA8">
        <w:rPr>
          <w:rFonts w:ascii="Times New Roman" w:hAnsi="Times New Roman" w:cs="Times New Roman"/>
          <w:i/>
          <w:iCs/>
        </w:rPr>
        <w:t xml:space="preserve"> Life in Modern Egypt</w:t>
      </w:r>
      <w:r w:rsidRPr="00553E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207C3">
        <w:rPr>
          <w:rFonts w:ascii="Times New Roman" w:hAnsi="Times New Roman" w:cs="Times New Roman"/>
        </w:rPr>
        <w:t>Stanford, Stanford University Press, 288</w:t>
      </w:r>
      <w:r>
        <w:rPr>
          <w:rFonts w:ascii="Times New Roman" w:hAnsi="Times New Roman" w:cs="Times New Roman"/>
        </w:rPr>
        <w:t> </w:t>
      </w:r>
      <w:r w:rsidRPr="00D207C3">
        <w:rPr>
          <w:rFonts w:ascii="Times New Roman" w:hAnsi="Times New Roman" w:cs="Times New Roman"/>
        </w:rPr>
        <w:t>p.</w:t>
      </w:r>
    </w:p>
    <w:p w14:paraId="7069F7D8" w14:textId="77777777" w:rsidR="009C345B" w:rsidRDefault="009C345B" w:rsidP="00C07FD0">
      <w:pPr>
        <w:jc w:val="both"/>
        <w:rPr>
          <w:rFonts w:ascii="Times New Roman" w:hAnsi="Times New Roman" w:cs="Times New Roman"/>
        </w:rPr>
      </w:pPr>
    </w:p>
    <w:p w14:paraId="2C561CBF" w14:textId="77777777" w:rsidR="009C345B" w:rsidRPr="009C345B" w:rsidRDefault="009C345B" w:rsidP="00C07FD0">
      <w:pPr>
        <w:jc w:val="both"/>
        <w:rPr>
          <w:rFonts w:ascii="Times New Roman" w:hAnsi="Times New Roman" w:cs="Times New Roman"/>
          <w:lang w:val="fr-FR"/>
        </w:rPr>
      </w:pPr>
      <w:r w:rsidRPr="009C345B">
        <w:rPr>
          <w:rFonts w:ascii="Times New Roman" w:hAnsi="Times New Roman" w:cs="Times New Roman"/>
          <w:lang w:val="fr-FR"/>
        </w:rPr>
        <w:t xml:space="preserve">Féraud, </w:t>
      </w:r>
      <w:r w:rsidR="00430E40">
        <w:rPr>
          <w:rFonts w:ascii="Times New Roman" w:hAnsi="Times New Roman" w:cs="Times New Roman"/>
          <w:lang w:val="fr-FR"/>
        </w:rPr>
        <w:t xml:space="preserve">Olivier, </w:t>
      </w:r>
      <w:r w:rsidRPr="009C345B">
        <w:rPr>
          <w:rFonts w:ascii="Times New Roman" w:hAnsi="Times New Roman" w:cs="Times New Roman"/>
          <w:lang w:val="fr-FR"/>
        </w:rPr>
        <w:t xml:space="preserve">2010, </w:t>
      </w:r>
      <w:r w:rsidRPr="009C345B">
        <w:rPr>
          <w:rFonts w:ascii="Times New Roman" w:hAnsi="Times New Roman" w:cs="Times New Roman"/>
          <w:i/>
          <w:lang w:val="fr-FR"/>
        </w:rPr>
        <w:t>Voix publiques, Environnements sonores, représentations et usages d’habitation dans un quartier populaire de Naples</w:t>
      </w:r>
      <w:r w:rsidRPr="009C345B">
        <w:rPr>
          <w:rFonts w:ascii="Times New Roman" w:hAnsi="Times New Roman" w:cs="Times New Roman"/>
          <w:lang w:val="fr-FR"/>
        </w:rPr>
        <w:t xml:space="preserve">, Thèse de doctorat en anthropologie sociale et ethnologie, </w:t>
      </w:r>
      <w:r w:rsidRPr="009C345B">
        <w:rPr>
          <w:rFonts w:ascii="Times New Roman" w:hAnsi="Times New Roman" w:cs="Times New Roman"/>
          <w:smallCaps/>
          <w:lang w:val="fr-FR"/>
        </w:rPr>
        <w:t>ehess</w:t>
      </w:r>
      <w:r w:rsidRPr="009C345B">
        <w:rPr>
          <w:rFonts w:ascii="Times New Roman" w:hAnsi="Times New Roman" w:cs="Times New Roman"/>
          <w:lang w:val="fr-FR"/>
        </w:rPr>
        <w:t>, 495 p.</w:t>
      </w:r>
    </w:p>
    <w:p w14:paraId="7E9987DA" w14:textId="77777777" w:rsidR="00AF642E" w:rsidRDefault="00AF642E" w:rsidP="00C07FD0">
      <w:pPr>
        <w:jc w:val="both"/>
        <w:rPr>
          <w:rFonts w:ascii="Times New Roman" w:hAnsi="Times New Roman" w:cs="Times New Roman"/>
        </w:rPr>
      </w:pPr>
    </w:p>
    <w:p w14:paraId="62FDA670" w14:textId="77777777" w:rsidR="00430E40" w:rsidRDefault="00430E40" w:rsidP="00430E40">
      <w:pPr>
        <w:pStyle w:val="NormalWeb"/>
        <w:spacing w:before="0" w:beforeAutospacing="0" w:after="0" w:afterAutospacing="0"/>
        <w:jc w:val="both"/>
      </w:pPr>
      <w:r w:rsidRPr="00FC2ABD">
        <w:rPr>
          <w:iCs/>
        </w:rPr>
        <w:t>Puig, Nicolas, 2017, « </w:t>
      </w:r>
      <w:r w:rsidRPr="00FC2ABD">
        <w:t xml:space="preserve">La ville amplifiée. Synthétiseurs, sonorisation et effets électro-acoustiques dans les rituels urbains au Caire », </w:t>
      </w:r>
      <w:r w:rsidRPr="00FC2ABD">
        <w:rPr>
          <w:i/>
        </w:rPr>
        <w:t xml:space="preserve">Techniques et cultures, </w:t>
      </w:r>
      <w:r w:rsidRPr="00FC2ABD">
        <w:t xml:space="preserve">n° 67. </w:t>
      </w:r>
      <w:hyperlink r:id="rId7" w:history="1">
        <w:r w:rsidR="00F52CD2" w:rsidRPr="00F52CD2">
          <w:rPr>
            <w:rStyle w:val="Hyperlien"/>
          </w:rPr>
          <w:t>https://journals.openedition.org/tc/8504?lang=en</w:t>
        </w:r>
      </w:hyperlink>
    </w:p>
    <w:p w14:paraId="37E6F446" w14:textId="77777777" w:rsidR="00430E40" w:rsidRDefault="00430E40" w:rsidP="00C07FD0">
      <w:pPr>
        <w:jc w:val="both"/>
        <w:rPr>
          <w:rFonts w:ascii="Times New Roman" w:hAnsi="Times New Roman" w:cs="Times New Roman"/>
        </w:rPr>
      </w:pPr>
    </w:p>
    <w:p w14:paraId="3235F640" w14:textId="77777777" w:rsidR="00923381" w:rsidRDefault="00923381" w:rsidP="00923381">
      <w:pPr>
        <w:pStyle w:val="NormalWeb"/>
        <w:spacing w:before="0" w:beforeAutospacing="0" w:after="0" w:afterAutospacing="0"/>
        <w:jc w:val="both"/>
      </w:pPr>
      <w:r w:rsidRPr="005463D6">
        <w:rPr>
          <w:lang w:val="en-US"/>
        </w:rPr>
        <w:t xml:space="preserve">Schafer, Murray, 1977, </w:t>
      </w:r>
      <w:r w:rsidRPr="005463D6">
        <w:rPr>
          <w:i/>
          <w:iCs/>
          <w:lang w:val="en-US"/>
        </w:rPr>
        <w:t>The soundscape: Our sonic environment and the tuning of the world</w:t>
      </w:r>
      <w:r w:rsidRPr="005463D6">
        <w:rPr>
          <w:lang w:val="en-US"/>
        </w:rPr>
        <w:t xml:space="preserve">. </w:t>
      </w:r>
      <w:r w:rsidRPr="00FC2ABD">
        <w:t>Rochester (NY), Destiny Books, 320 p.</w:t>
      </w:r>
    </w:p>
    <w:p w14:paraId="5B34C067" w14:textId="77777777" w:rsidR="00923381" w:rsidRDefault="00923381" w:rsidP="00C07FD0">
      <w:pPr>
        <w:jc w:val="both"/>
        <w:rPr>
          <w:rFonts w:ascii="Times New Roman" w:hAnsi="Times New Roman" w:cs="Times New Roman"/>
        </w:rPr>
      </w:pPr>
    </w:p>
    <w:p w14:paraId="11C61061" w14:textId="77777777" w:rsidR="00AF642E" w:rsidRDefault="00AF642E" w:rsidP="00AF642E">
      <w:pPr>
        <w:pStyle w:val="NormalWeb"/>
        <w:spacing w:before="0" w:beforeAutospacing="0" w:after="0" w:afterAutospacing="0"/>
        <w:jc w:val="both"/>
      </w:pPr>
      <w:r>
        <w:t xml:space="preserve">Stern, Jonathan, 2015 (2003), </w:t>
      </w:r>
      <w:r w:rsidRPr="00AA491C">
        <w:rPr>
          <w:i/>
          <w:iCs/>
        </w:rPr>
        <w:t>Une histoire de la modernité sonore</w:t>
      </w:r>
      <w:r>
        <w:t>, La découverte, Philharmonie de Paris (traduit par Maxime Boidy).</w:t>
      </w:r>
    </w:p>
    <w:p w14:paraId="766F0E5C" w14:textId="77777777" w:rsidR="00AF642E" w:rsidRDefault="00AF642E" w:rsidP="00C07FD0">
      <w:pPr>
        <w:jc w:val="both"/>
        <w:rPr>
          <w:rFonts w:ascii="Times New Roman" w:hAnsi="Times New Roman" w:cs="Times New Roman"/>
        </w:rPr>
      </w:pPr>
    </w:p>
    <w:p w14:paraId="1D86D74F" w14:textId="77777777" w:rsidR="000E449C" w:rsidRPr="000E449C" w:rsidRDefault="00FE2E74" w:rsidP="00FE2E74">
      <w:pPr>
        <w:rPr>
          <w:rFonts w:ascii="Times New Roman" w:eastAsia="Times New Roman" w:hAnsi="Times New Roman" w:cs="Times New Roman"/>
          <w:lang w:val="fr-FR"/>
        </w:rPr>
      </w:pPr>
      <w:r w:rsidRPr="001E35B1">
        <w:rPr>
          <w:rFonts w:ascii="Times New Roman" w:eastAsia="Times New Roman" w:hAnsi="Times New Roman" w:cs="Times New Roman"/>
          <w:lang w:val="fr-FR"/>
        </w:rPr>
        <w:t>Topalov,</w:t>
      </w:r>
      <w:r w:rsidRPr="00FE2E74">
        <w:rPr>
          <w:rFonts w:ascii="Times New Roman" w:eastAsia="Times New Roman" w:hAnsi="Times New Roman" w:cs="Times New Roman"/>
          <w:lang w:val="fr-FR"/>
        </w:rPr>
        <w:t xml:space="preserve"> Christian, Coudroy de Lille, Laurent, Depaule, Jean-Charles et Marin, Brigitte</w:t>
      </w:r>
      <w:r>
        <w:rPr>
          <w:rFonts w:ascii="Times New Roman" w:eastAsia="Times New Roman" w:hAnsi="Times New Roman" w:cs="Times New Roman"/>
          <w:lang w:val="fr-FR"/>
        </w:rPr>
        <w:t xml:space="preserve">, 2010, </w:t>
      </w:r>
      <w:r w:rsidR="000E449C" w:rsidRPr="000E449C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 xml:space="preserve">L’aventure des mots de la ville </w:t>
      </w:r>
      <w:r w:rsidR="000E449C" w:rsidRPr="00FE2E74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>à</w:t>
      </w:r>
      <w:r w:rsidR="000E449C" w:rsidRPr="000E449C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 xml:space="preserve"> travers le temps, les langues et les soci</w:t>
      </w:r>
      <w:r w:rsidR="000E449C" w:rsidRPr="00FE2E74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>é</w:t>
      </w:r>
      <w:r w:rsidR="000E449C" w:rsidRPr="000E449C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>t</w:t>
      </w:r>
      <w:r w:rsidR="000E449C" w:rsidRPr="00FE2E74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>é</w:t>
      </w:r>
      <w:r w:rsidR="000E449C" w:rsidRPr="000E449C">
        <w:rPr>
          <w:rFonts w:ascii="LMRoman10-Regular-Identity-H" w:eastAsia="Times New Roman" w:hAnsi="LMRoman10-Regular-Identity-H" w:cs="Times New Roman"/>
          <w:i/>
          <w:iCs/>
          <w:sz w:val="22"/>
          <w:szCs w:val="22"/>
          <w:lang w:val="fr-FR"/>
        </w:rPr>
        <w:t>s</w:t>
      </w:r>
      <w:r w:rsidR="000E449C" w:rsidRPr="000E449C">
        <w:rPr>
          <w:rFonts w:ascii="LMRoman10-Regular-Identity-H" w:eastAsia="Times New Roman" w:hAnsi="LMRoman10-Regular-Identity-H" w:cs="Times New Roman"/>
          <w:sz w:val="22"/>
          <w:szCs w:val="22"/>
          <w:lang w:val="fr-FR"/>
        </w:rPr>
        <w:t xml:space="preserve">, R. Laffont, </w:t>
      </w:r>
      <w:r>
        <w:rPr>
          <w:rFonts w:ascii="LMRoman10-Regular-Identity-H" w:eastAsia="Times New Roman" w:hAnsi="LMRoman10-Regular-Identity-H" w:cs="Times New Roman"/>
          <w:sz w:val="22"/>
          <w:szCs w:val="22"/>
          <w:lang w:val="fr-FR"/>
        </w:rPr>
        <w:t>(</w:t>
      </w:r>
      <w:r w:rsidR="000E449C" w:rsidRPr="000E449C">
        <w:rPr>
          <w:rFonts w:ascii="LMRoman10-Regular-Identity-H" w:eastAsia="Times New Roman" w:hAnsi="LMRoman10-Regular-Identity-H" w:cs="Times New Roman"/>
          <w:sz w:val="22"/>
          <w:szCs w:val="22"/>
          <w:lang w:val="fr-FR"/>
        </w:rPr>
        <w:t>Bouquins</w:t>
      </w:r>
      <w:r>
        <w:rPr>
          <w:rFonts w:ascii="LMRoman10-Regular-Identity-H" w:eastAsia="Times New Roman" w:hAnsi="LMRoman10-Regular-Identity-H" w:cs="Times New Roman"/>
          <w:sz w:val="22"/>
          <w:szCs w:val="22"/>
          <w:lang w:val="fr-FR"/>
        </w:rPr>
        <w:t>).</w:t>
      </w:r>
    </w:p>
    <w:p w14:paraId="58FEBD27" w14:textId="77777777" w:rsidR="00C07FD0" w:rsidRPr="00C07FD0" w:rsidRDefault="00C07FD0" w:rsidP="00C07FD0">
      <w:pPr>
        <w:rPr>
          <w:lang w:val="fr-FR"/>
        </w:rPr>
      </w:pPr>
    </w:p>
    <w:sectPr w:rsidR="00C07FD0" w:rsidRPr="00C07FD0" w:rsidSect="005061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MRoman10-Regular-Identity-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D0"/>
    <w:rsid w:val="000E449C"/>
    <w:rsid w:val="001E35B1"/>
    <w:rsid w:val="00251DA1"/>
    <w:rsid w:val="002E466E"/>
    <w:rsid w:val="00430E40"/>
    <w:rsid w:val="0050610C"/>
    <w:rsid w:val="006601BF"/>
    <w:rsid w:val="00672EEF"/>
    <w:rsid w:val="006B7BC3"/>
    <w:rsid w:val="00730DAB"/>
    <w:rsid w:val="008320A4"/>
    <w:rsid w:val="00841DB6"/>
    <w:rsid w:val="00880F1B"/>
    <w:rsid w:val="00923381"/>
    <w:rsid w:val="009A17C9"/>
    <w:rsid w:val="009C345B"/>
    <w:rsid w:val="009D3EC3"/>
    <w:rsid w:val="00A9243E"/>
    <w:rsid w:val="00AF642E"/>
    <w:rsid w:val="00B22753"/>
    <w:rsid w:val="00C07FD0"/>
    <w:rsid w:val="00C86D10"/>
    <w:rsid w:val="00D84C0B"/>
    <w:rsid w:val="00DD3701"/>
    <w:rsid w:val="00E3185B"/>
    <w:rsid w:val="00E433F1"/>
    <w:rsid w:val="00EA190E"/>
    <w:rsid w:val="00EC38F6"/>
    <w:rsid w:val="00F11DCC"/>
    <w:rsid w:val="00F52CD2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D338"/>
  <w14:defaultImageDpi w14:val="32767"/>
  <w15:chartTrackingRefBased/>
  <w15:docId w15:val="{EAC021F9-EAA0-CF49-BE52-2B4EC4AE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64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character" w:styleId="Hyperlien">
    <w:name w:val="Hyperlink"/>
    <w:basedOn w:val="Policepardfaut"/>
    <w:uiPriority w:val="99"/>
    <w:unhideWhenUsed/>
    <w:rsid w:val="00C86D10"/>
    <w:rPr>
      <w:color w:val="0000FF"/>
      <w:u w:val="single"/>
    </w:rPr>
  </w:style>
  <w:style w:type="paragraph" w:customStyle="1" w:styleId="D">
    <w:name w:val="D"/>
    <w:rsid w:val="00C86D10"/>
    <w:pPr>
      <w:autoSpaceDE w:val="0"/>
      <w:autoSpaceDN w:val="0"/>
      <w:spacing w:line="240" w:lineRule="atLeast"/>
    </w:pPr>
    <w:rPr>
      <w:rFonts w:ascii="Helvetica" w:eastAsia="Times New Roman" w:hAnsi="Helvetica" w:cs="Times New Roman"/>
      <w:color w:val="000000"/>
      <w:lang w:val="en-US"/>
    </w:rPr>
  </w:style>
  <w:style w:type="character" w:styleId="Lienvisit">
    <w:name w:val="FollowedHyperlink"/>
    <w:basedOn w:val="Policepardfaut"/>
    <w:uiPriority w:val="99"/>
    <w:semiHidden/>
    <w:unhideWhenUsed/>
    <w:rsid w:val="00430E4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F52CD2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E2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s.openedition.org/tc/8504?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.archives-ouvertes.fr/hal-02890453" TargetMode="External"/><Relationship Id="rId5" Type="http://schemas.openxmlformats.org/officeDocument/2006/relationships/hyperlink" Target="https://hal.archives-ouvertes.fr/hal-01380972" TargetMode="External"/><Relationship Id="rId4" Type="http://schemas.openxmlformats.org/officeDocument/2006/relationships/hyperlink" Target="https://hal.science/hal-016910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Yallah Yallah</dc:creator>
  <cp:keywords/>
  <dc:description/>
  <cp:lastModifiedBy>PARIS Nathan</cp:lastModifiedBy>
  <cp:revision>2</cp:revision>
  <dcterms:created xsi:type="dcterms:W3CDTF">2024-03-06T14:04:00Z</dcterms:created>
  <dcterms:modified xsi:type="dcterms:W3CDTF">2024-03-06T14:04:00Z</dcterms:modified>
</cp:coreProperties>
</file>